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437270" w:rsidRDefault="00761C7D">
      <w:pPr>
        <w:pStyle w:val="Heading1"/>
      </w:pPr>
      <w:bookmarkStart w:id="0" w:name="_yga6d9cn674z" w:colFirst="0" w:colLast="0"/>
      <w:bookmarkEnd w:id="0"/>
      <w:r>
        <w:t>Marathon Township Community Park Bench and Picnic Table Sponsorship</w:t>
      </w:r>
    </w:p>
    <w:p w14:paraId="00000002" w14:textId="77777777" w:rsidR="00437270" w:rsidRDefault="00761C7D">
      <w:pPr>
        <w:spacing w:before="240" w:after="240"/>
      </w:pPr>
      <w:r>
        <w:t>Individuals, families, businesses, and other organizations can sponsor benches and picnic tables at Marathon Township Community Park. This program aims to enhance the park's amenities while providing a lasting tribute or recognition for sponsors.</w:t>
      </w:r>
    </w:p>
    <w:p w14:paraId="00000003" w14:textId="77777777" w:rsidR="00437270" w:rsidRDefault="00761C7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pc3bz8eb7re3" w:colFirst="0" w:colLast="0"/>
      <w:bookmarkEnd w:id="1"/>
      <w:r>
        <w:rPr>
          <w:b/>
          <w:color w:val="000000"/>
          <w:sz w:val="26"/>
          <w:szCs w:val="26"/>
        </w:rPr>
        <w:t>Sponsorship Options</w:t>
      </w:r>
    </w:p>
    <w:p w14:paraId="00000004" w14:textId="77777777" w:rsidR="00437270" w:rsidRDefault="00761C7D">
      <w:pPr>
        <w:numPr>
          <w:ilvl w:val="0"/>
          <w:numId w:val="4"/>
        </w:numPr>
        <w:spacing w:before="240"/>
      </w:pPr>
      <w:r>
        <w:rPr>
          <w:b/>
        </w:rPr>
        <w:t>Existing Bench or Picnic Table Sponsorship</w:t>
      </w:r>
    </w:p>
    <w:p w14:paraId="00000005" w14:textId="77777777" w:rsidR="00437270" w:rsidRDefault="00761C7D">
      <w:pPr>
        <w:numPr>
          <w:ilvl w:val="1"/>
          <w:numId w:val="4"/>
        </w:numPr>
      </w:pPr>
      <w:r>
        <w:rPr>
          <w:b/>
        </w:rPr>
        <w:t>Cost:</w:t>
      </w:r>
      <w:r>
        <w:t xml:space="preserve"> $150</w:t>
      </w:r>
    </w:p>
    <w:p w14:paraId="00000006" w14:textId="77777777" w:rsidR="00437270" w:rsidRDefault="00761C7D">
      <w:pPr>
        <w:numPr>
          <w:ilvl w:val="1"/>
          <w:numId w:val="4"/>
        </w:numPr>
      </w:pPr>
      <w:r>
        <w:t>Sponsors may choose to sponsor an existing bench or picnic table within the park. This includes the installation of a personalized plaque on the selected bench or table.</w:t>
      </w:r>
    </w:p>
    <w:p w14:paraId="00000007" w14:textId="77777777" w:rsidR="00437270" w:rsidRDefault="00761C7D">
      <w:pPr>
        <w:numPr>
          <w:ilvl w:val="0"/>
          <w:numId w:val="4"/>
        </w:numPr>
      </w:pPr>
      <w:r>
        <w:rPr>
          <w:b/>
        </w:rPr>
        <w:t>New Bench or Picnic Table Sponsorship</w:t>
      </w:r>
    </w:p>
    <w:p w14:paraId="00000008" w14:textId="77777777" w:rsidR="00437270" w:rsidRDefault="00761C7D">
      <w:pPr>
        <w:numPr>
          <w:ilvl w:val="1"/>
          <w:numId w:val="4"/>
        </w:numPr>
      </w:pPr>
      <w:r>
        <w:rPr>
          <w:b/>
        </w:rPr>
        <w:t>Cost:</w:t>
      </w:r>
      <w:r>
        <w:t xml:space="preserve"> $600</w:t>
      </w:r>
    </w:p>
    <w:p w14:paraId="00000009" w14:textId="77777777" w:rsidR="00437270" w:rsidRDefault="00761C7D">
      <w:pPr>
        <w:numPr>
          <w:ilvl w:val="1"/>
          <w:numId w:val="4"/>
        </w:numPr>
        <w:spacing w:after="240"/>
      </w:pPr>
      <w:r>
        <w:t>Sponsors may choose to sponsor the installation of a new bench or picnic table within the park. This includes the cost of the bench or table, installation, and a personalized plaque.</w:t>
      </w:r>
    </w:p>
    <w:p w14:paraId="0000000A" w14:textId="77777777" w:rsidR="00437270" w:rsidRDefault="00761C7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c1j5bn6go2f7" w:colFirst="0" w:colLast="0"/>
      <w:bookmarkEnd w:id="2"/>
      <w:r>
        <w:rPr>
          <w:b/>
          <w:color w:val="000000"/>
          <w:sz w:val="26"/>
          <w:szCs w:val="26"/>
        </w:rPr>
        <w:t>Sponsorship Guidelines</w:t>
      </w:r>
    </w:p>
    <w:p w14:paraId="0000000B" w14:textId="77777777" w:rsidR="00437270" w:rsidRDefault="00761C7D">
      <w:pPr>
        <w:numPr>
          <w:ilvl w:val="0"/>
          <w:numId w:val="3"/>
        </w:numPr>
        <w:spacing w:before="240"/>
      </w:pPr>
      <w:r>
        <w:rPr>
          <w:b/>
        </w:rPr>
        <w:t>Plaques</w:t>
      </w:r>
    </w:p>
    <w:p w14:paraId="0000000C" w14:textId="77777777" w:rsidR="00437270" w:rsidRDefault="00761C7D">
      <w:pPr>
        <w:numPr>
          <w:ilvl w:val="1"/>
          <w:numId w:val="3"/>
        </w:numPr>
      </w:pPr>
      <w:r>
        <w:t xml:space="preserve">Plaques will be standardized in size and design to ensure uniformity. </w:t>
      </w:r>
    </w:p>
    <w:p w14:paraId="0000000D" w14:textId="77777777" w:rsidR="00437270" w:rsidRDefault="00761C7D">
      <w:pPr>
        <w:numPr>
          <w:ilvl w:val="1"/>
          <w:numId w:val="3"/>
        </w:numPr>
      </w:pPr>
      <w:r>
        <w:t>Plaque inscriptions may include the sponsor's name, a short message, and/or a dedication. Inscriptions are subject to approval by the Township.</w:t>
      </w:r>
    </w:p>
    <w:p w14:paraId="0000000E" w14:textId="77777777" w:rsidR="00437270" w:rsidRDefault="00761C7D">
      <w:pPr>
        <w:numPr>
          <w:ilvl w:val="0"/>
          <w:numId w:val="3"/>
        </w:numPr>
      </w:pPr>
      <w:r>
        <w:rPr>
          <w:b/>
        </w:rPr>
        <w:t>Locations</w:t>
      </w:r>
    </w:p>
    <w:p w14:paraId="0000000F" w14:textId="77777777" w:rsidR="00437270" w:rsidRDefault="00761C7D">
      <w:pPr>
        <w:numPr>
          <w:ilvl w:val="1"/>
          <w:numId w:val="3"/>
        </w:numPr>
      </w:pPr>
      <w:r>
        <w:rPr>
          <w:b/>
        </w:rPr>
        <w:t>Existing Bench or Table:</w:t>
      </w:r>
      <w:r>
        <w:t xml:space="preserve"> Sponsors may choose from a list of available benches and tables.</w:t>
      </w:r>
    </w:p>
    <w:p w14:paraId="00000010" w14:textId="77777777" w:rsidR="00437270" w:rsidRDefault="00761C7D">
      <w:pPr>
        <w:numPr>
          <w:ilvl w:val="1"/>
          <w:numId w:val="3"/>
        </w:numPr>
      </w:pPr>
      <w:r>
        <w:rPr>
          <w:b/>
        </w:rPr>
        <w:t>New Bench or Table:</w:t>
      </w:r>
      <w:r>
        <w:t xml:space="preserve"> The Township will work with sponsors to select appropriate locations for new installations, considering park aesthetics and visitor flow.</w:t>
      </w:r>
    </w:p>
    <w:p w14:paraId="00000011" w14:textId="77777777" w:rsidR="00437270" w:rsidRDefault="00761C7D">
      <w:pPr>
        <w:numPr>
          <w:ilvl w:val="0"/>
          <w:numId w:val="3"/>
        </w:numPr>
      </w:pPr>
      <w:r>
        <w:rPr>
          <w:b/>
        </w:rPr>
        <w:t>Duration of Sponsorship</w:t>
      </w:r>
    </w:p>
    <w:p w14:paraId="00000012" w14:textId="77777777" w:rsidR="00437270" w:rsidRDefault="00761C7D">
      <w:pPr>
        <w:numPr>
          <w:ilvl w:val="1"/>
          <w:numId w:val="3"/>
        </w:numPr>
      </w:pPr>
      <w:r>
        <w:t>Sponsorship of a bench or picnic table is guaranteed for a period of 10 years. After this period, sponsors will have the option to renew their sponsorship at the current sponsorship rate.</w:t>
      </w:r>
    </w:p>
    <w:p w14:paraId="00000013" w14:textId="77777777" w:rsidR="00437270" w:rsidRDefault="00761C7D">
      <w:pPr>
        <w:numPr>
          <w:ilvl w:val="0"/>
          <w:numId w:val="3"/>
        </w:numPr>
      </w:pPr>
      <w:r>
        <w:rPr>
          <w:b/>
        </w:rPr>
        <w:t>Maintenance and Replacement</w:t>
      </w:r>
    </w:p>
    <w:p w14:paraId="00000014" w14:textId="77777777" w:rsidR="00437270" w:rsidRDefault="00761C7D">
      <w:pPr>
        <w:numPr>
          <w:ilvl w:val="1"/>
          <w:numId w:val="3"/>
        </w:numPr>
        <w:spacing w:after="240"/>
      </w:pPr>
      <w:r>
        <w:t>The Park will maintain all sponsored benches and tables. If a sponsored bench or table is damaged beyond repair or requires replacement before the 10-year guaranteed period, the sponsorship plaque will be moved to the new bench or table.</w:t>
      </w:r>
    </w:p>
    <w:p w14:paraId="00000015" w14:textId="77777777" w:rsidR="00437270" w:rsidRDefault="00761C7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qb98n6q410n" w:colFirst="0" w:colLast="0"/>
      <w:bookmarkEnd w:id="3"/>
      <w:r>
        <w:rPr>
          <w:b/>
          <w:color w:val="000000"/>
          <w:sz w:val="26"/>
          <w:szCs w:val="26"/>
        </w:rPr>
        <w:lastRenderedPageBreak/>
        <w:t>Application Process</w:t>
      </w:r>
    </w:p>
    <w:p w14:paraId="00000016" w14:textId="77777777" w:rsidR="00437270" w:rsidRDefault="00761C7D">
      <w:pPr>
        <w:numPr>
          <w:ilvl w:val="0"/>
          <w:numId w:val="1"/>
        </w:numPr>
        <w:spacing w:before="240"/>
      </w:pPr>
      <w:r>
        <w:rPr>
          <w:b/>
        </w:rPr>
        <w:t>Submission of Application and Payment</w:t>
      </w:r>
    </w:p>
    <w:p w14:paraId="00000017" w14:textId="77777777" w:rsidR="00437270" w:rsidRDefault="00761C7D">
      <w:pPr>
        <w:numPr>
          <w:ilvl w:val="1"/>
          <w:numId w:val="1"/>
        </w:numPr>
      </w:pPr>
      <w:r>
        <w:t xml:space="preserve">Interested sponsors must complete the Application Form. Forms are available at the Township Office and on the township and park websites. </w:t>
      </w:r>
    </w:p>
    <w:p w14:paraId="00000018" w14:textId="77777777" w:rsidR="00437270" w:rsidRDefault="00761C7D">
      <w:pPr>
        <w:numPr>
          <w:ilvl w:val="1"/>
          <w:numId w:val="1"/>
        </w:numPr>
      </w:pPr>
      <w:r>
        <w:t>Payment via check is required with the application submission. If the application is denied, the check will be returned.</w:t>
      </w:r>
    </w:p>
    <w:p w14:paraId="00000019" w14:textId="77777777" w:rsidR="00437270" w:rsidRDefault="00761C7D">
      <w:pPr>
        <w:numPr>
          <w:ilvl w:val="0"/>
          <w:numId w:val="1"/>
        </w:numPr>
      </w:pPr>
      <w:r>
        <w:rPr>
          <w:b/>
        </w:rPr>
        <w:t>Review and Approval</w:t>
      </w:r>
    </w:p>
    <w:p w14:paraId="0000001A" w14:textId="77777777" w:rsidR="00437270" w:rsidRDefault="00761C7D">
      <w:pPr>
        <w:numPr>
          <w:ilvl w:val="1"/>
          <w:numId w:val="1"/>
        </w:numPr>
      </w:pPr>
      <w:r>
        <w:t>Applications will be reviewed by the Township. Approval is based on the availability of benches or tables and the appropriateness of the inscription.</w:t>
      </w:r>
    </w:p>
    <w:p w14:paraId="0000001B" w14:textId="77777777" w:rsidR="00437270" w:rsidRDefault="00761C7D">
      <w:pPr>
        <w:numPr>
          <w:ilvl w:val="0"/>
          <w:numId w:val="1"/>
        </w:numPr>
      </w:pPr>
      <w:r>
        <w:rPr>
          <w:b/>
        </w:rPr>
        <w:t>Installation</w:t>
      </w:r>
    </w:p>
    <w:p w14:paraId="0000001C" w14:textId="77777777" w:rsidR="00437270" w:rsidRDefault="00761C7D">
      <w:pPr>
        <w:numPr>
          <w:ilvl w:val="1"/>
          <w:numId w:val="1"/>
        </w:numPr>
        <w:spacing w:after="240"/>
      </w:pPr>
      <w:r>
        <w:t>Installation of plaques and construction of new benches and tables is weather dependent, but will be completed as soon as possible.</w:t>
      </w:r>
    </w:p>
    <w:p w14:paraId="0000001D" w14:textId="77777777" w:rsidR="00437270" w:rsidRDefault="00761C7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55uya0v2caw2" w:colFirst="0" w:colLast="0"/>
      <w:bookmarkEnd w:id="4"/>
      <w:r>
        <w:rPr>
          <w:b/>
          <w:color w:val="000000"/>
          <w:sz w:val="26"/>
          <w:szCs w:val="26"/>
        </w:rPr>
        <w:t>Contact Information</w:t>
      </w:r>
    </w:p>
    <w:p w14:paraId="0000001E" w14:textId="77777777" w:rsidR="00437270" w:rsidRDefault="00761C7D">
      <w:pPr>
        <w:spacing w:before="240" w:after="240"/>
      </w:pPr>
      <w:r>
        <w:t>For more information or to request an application form, please contact:</w:t>
      </w:r>
    </w:p>
    <w:p w14:paraId="0000001F" w14:textId="77777777" w:rsidR="00437270" w:rsidRDefault="00761C7D">
      <w:pPr>
        <w:spacing w:before="240" w:after="240"/>
      </w:pPr>
      <w:r>
        <w:rPr>
          <w:b/>
        </w:rPr>
        <w:t>Marathon Township</w:t>
      </w:r>
      <w:r>
        <w:rPr>
          <w:b/>
        </w:rPr>
        <w:br/>
      </w:r>
      <w:r>
        <w:t>4575 Pine St</w:t>
      </w:r>
      <w:r>
        <w:br/>
        <w:t>Columbiaville, MI 48421</w:t>
      </w:r>
      <w:r>
        <w:br/>
        <w:t>Phone: (810) 793-2002</w:t>
      </w:r>
    </w:p>
    <w:p w14:paraId="00000020" w14:textId="77777777" w:rsidR="00437270" w:rsidRDefault="00761C7D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5" w:name="_lui5bo7fy5ng" w:colFirst="0" w:colLast="0"/>
      <w:bookmarkEnd w:id="5"/>
      <w:r>
        <w:rPr>
          <w:b/>
          <w:color w:val="000000"/>
          <w:sz w:val="26"/>
          <w:szCs w:val="26"/>
        </w:rPr>
        <w:t>Terms and Conditions</w:t>
      </w:r>
    </w:p>
    <w:p w14:paraId="00000021" w14:textId="77777777" w:rsidR="00437270" w:rsidRDefault="00761C7D">
      <w:pPr>
        <w:numPr>
          <w:ilvl w:val="0"/>
          <w:numId w:val="2"/>
        </w:numPr>
        <w:spacing w:before="240"/>
      </w:pPr>
      <w:r>
        <w:t>The Township reserves the right to approve or reject any sponsorship application.</w:t>
      </w:r>
    </w:p>
    <w:p w14:paraId="00000022" w14:textId="77777777" w:rsidR="00437270" w:rsidRDefault="00761C7D">
      <w:pPr>
        <w:numPr>
          <w:ilvl w:val="0"/>
          <w:numId w:val="2"/>
        </w:numPr>
        <w:spacing w:after="240"/>
      </w:pPr>
      <w:r>
        <w:t>The Township will make reasonable efforts to maintain the condition of sponsored benches and tables but cannot guarantee against all forms of damage or wear.</w:t>
      </w:r>
    </w:p>
    <w:p w14:paraId="00000023" w14:textId="77777777" w:rsidR="00437270" w:rsidRDefault="00761C7D">
      <w:pPr>
        <w:spacing w:before="240" w:after="240"/>
      </w:pPr>
      <w:r>
        <w:t>By participating in the Marathon Township Park Bench and Picnic Table Sponsorship Program, sponsors agree to the terms and conditions outlined in this policy.</w:t>
      </w:r>
    </w:p>
    <w:p w14:paraId="00000024" w14:textId="77777777" w:rsidR="00437270" w:rsidRDefault="00437270"/>
    <w:sectPr w:rsidR="0043727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50808"/>
    <w:multiLevelType w:val="multilevel"/>
    <w:tmpl w:val="82BCC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CF260D"/>
    <w:multiLevelType w:val="multilevel"/>
    <w:tmpl w:val="0F3A6DC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D7B56A4"/>
    <w:multiLevelType w:val="multilevel"/>
    <w:tmpl w:val="4D46C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5D73E55"/>
    <w:multiLevelType w:val="multilevel"/>
    <w:tmpl w:val="23EA26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 w16cid:durableId="1601331847">
    <w:abstractNumId w:val="3"/>
  </w:num>
  <w:num w:numId="2" w16cid:durableId="1968008515">
    <w:abstractNumId w:val="2"/>
  </w:num>
  <w:num w:numId="3" w16cid:durableId="1308126339">
    <w:abstractNumId w:val="0"/>
  </w:num>
  <w:num w:numId="4" w16cid:durableId="877477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270"/>
    <w:rsid w:val="00437270"/>
    <w:rsid w:val="006E5E36"/>
    <w:rsid w:val="0076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7D41BC-62E9-4181-AFD6-6DE6AB84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2549</Characters>
  <Application>Microsoft Office Word</Application>
  <DocSecurity>4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Building</dc:creator>
  <cp:lastModifiedBy>Building</cp:lastModifiedBy>
  <cp:revision>2</cp:revision>
  <dcterms:created xsi:type="dcterms:W3CDTF">2024-10-16T17:57:00Z</dcterms:created>
  <dcterms:modified xsi:type="dcterms:W3CDTF">2024-10-16T17:57:00Z</dcterms:modified>
</cp:coreProperties>
</file>